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A0" w:rsidRPr="004F69FD" w:rsidRDefault="000A14A0" w:rsidP="004F69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9FD">
        <w:rPr>
          <w:rFonts w:ascii="Times New Roman" w:hAnsi="Times New Roman" w:cs="Times New Roman"/>
          <w:b/>
          <w:sz w:val="28"/>
          <w:szCs w:val="28"/>
        </w:rPr>
        <w:t>Тест “Обведи контур”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 xml:space="preserve">Методика предназначена для диагностики уровня развития наглядно-действенного мышления детей 4-6 лет. 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 xml:space="preserve">Детям показывают рисунок (№ 1 или № 2) и объясняют, что задание к этой методике заключается в том, чтобы с помощью карандаша или ручки как можно быстрее и как можно точнее воспроизвести на правой половине этого же рисунка тот контур, который представлен в его левой части. 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 xml:space="preserve"> №1 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6150" cy="3476625"/>
            <wp:effectExtent l="0" t="0" r="0" b="0"/>
            <wp:docPr id="10" name="Рисунок 10" descr="C:\Documents and Settings\м26\Рабочий стол\test-kontur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м26\Рабочий стол\test-kontur-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>№2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33750" cy="39528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>Все линии необходимо стараться делать прямыми и точно соединить углы фигур. Желательно также, чтобы контуры фигур были воспроизведены в тех же самых местах, где они изображены на рисунках - образцах в левой части. Оцениваться в итоге выполнения задания будут аккуратность, точность и скорость работы.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>Оценки даются в баллах в зависимости от скорости и качества (точности) выполнения задания.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>Оценка результатов теста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 xml:space="preserve">10 баллов - ребенок </w:t>
      </w:r>
      <w:proofErr w:type="gramStart"/>
      <w:r w:rsidRPr="004F69FD">
        <w:rPr>
          <w:rFonts w:ascii="Times New Roman" w:hAnsi="Times New Roman" w:cs="Times New Roman"/>
          <w:sz w:val="28"/>
          <w:szCs w:val="28"/>
        </w:rPr>
        <w:t>затратил на выполнение всего задания меньше чем 90 сек</w:t>
      </w:r>
      <w:proofErr w:type="gramEnd"/>
      <w:r w:rsidRPr="004F69FD">
        <w:rPr>
          <w:rFonts w:ascii="Times New Roman" w:hAnsi="Times New Roman" w:cs="Times New Roman"/>
          <w:sz w:val="28"/>
          <w:szCs w:val="28"/>
        </w:rPr>
        <w:t>, причем все линии на рисунке прямые и точно соединяют углы фигур. Все линии следуют точно по заданным контурам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9FD">
        <w:rPr>
          <w:rFonts w:ascii="Times New Roman" w:hAnsi="Times New Roman" w:cs="Times New Roman"/>
          <w:sz w:val="28"/>
          <w:szCs w:val="28"/>
        </w:rPr>
        <w:t>8-9 баллов - на выполнение задания ушло от 90 до 105 сек. При этом имеет место хотя бы один из следующих недостатков: одна или две линии не являются вполне прямыми; в двух или в трех случаях начертанные линии не вполне правильно соединяют углы фигур; от двух до четырех линий выходят за пределы контура;</w:t>
      </w:r>
      <w:proofErr w:type="gramEnd"/>
      <w:r w:rsidRPr="004F69FD">
        <w:rPr>
          <w:rFonts w:ascii="Times New Roman" w:hAnsi="Times New Roman" w:cs="Times New Roman"/>
          <w:sz w:val="28"/>
          <w:szCs w:val="28"/>
        </w:rPr>
        <w:t xml:space="preserve"> от четырех до пяти углов </w:t>
      </w:r>
      <w:proofErr w:type="gramStart"/>
      <w:r w:rsidRPr="004F69FD">
        <w:rPr>
          <w:rFonts w:ascii="Times New Roman" w:hAnsi="Times New Roman" w:cs="Times New Roman"/>
          <w:sz w:val="28"/>
          <w:szCs w:val="28"/>
        </w:rPr>
        <w:t>соединены</w:t>
      </w:r>
      <w:proofErr w:type="gramEnd"/>
      <w:r w:rsidRPr="004F69FD">
        <w:rPr>
          <w:rFonts w:ascii="Times New Roman" w:hAnsi="Times New Roman" w:cs="Times New Roman"/>
          <w:sz w:val="28"/>
          <w:szCs w:val="28"/>
        </w:rPr>
        <w:t xml:space="preserve"> неточно.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9FD">
        <w:rPr>
          <w:rFonts w:ascii="Times New Roman" w:hAnsi="Times New Roman" w:cs="Times New Roman"/>
          <w:sz w:val="28"/>
          <w:szCs w:val="28"/>
        </w:rPr>
        <w:lastRenderedPageBreak/>
        <w:t>6-7 баллов - на выполнение всего задания в целом ушло от 105 до 120 сек. При этом дополнительно обнаружен хотя бы один из следующих недочетов: три или четыре линии непрямые; от четырех до шести углов соединены не вполне точно; от пяти до шести линий выходят за пределы контура; от шести до семи углов соединены не вполне точно.</w:t>
      </w:r>
      <w:proofErr w:type="gramEnd"/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9FD">
        <w:rPr>
          <w:rFonts w:ascii="Times New Roman" w:hAnsi="Times New Roman" w:cs="Times New Roman"/>
          <w:sz w:val="28"/>
          <w:szCs w:val="28"/>
        </w:rPr>
        <w:t>4-5 баллов - на выполнение задания затрачено от 120 до 135 сек. Имеется хотя бы один из следующих недочетов: пять или шесть линий не являются вполне прямыми; от семи до десяти углов соединены не вполне правильно; есть семь или восемь линий, которые не являются вполне прямыми; имеется от восьми до десяти углов, которые соединены не вполне точно.</w:t>
      </w:r>
      <w:proofErr w:type="gramEnd"/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9FD">
        <w:rPr>
          <w:rFonts w:ascii="Times New Roman" w:hAnsi="Times New Roman" w:cs="Times New Roman"/>
          <w:sz w:val="28"/>
          <w:szCs w:val="28"/>
        </w:rPr>
        <w:t>2-3 балла - на выполнение задания ушло от 135 до 150 сек. Отмечен хотя бы один из следующих недостатков: от семи до десяти линий непрямые; от одиннадцати до двадцати углов соединены не вполне правильно; от девяти до восемнадцати линий выходят за пределы контура; от одиннадцати до семнадцати углов соединены не вполне правильно.</w:t>
      </w:r>
      <w:proofErr w:type="gramEnd"/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 xml:space="preserve">0-1 балл - на выполнение задания </w:t>
      </w:r>
      <w:proofErr w:type="gramStart"/>
      <w:r w:rsidRPr="004F69FD">
        <w:rPr>
          <w:rFonts w:ascii="Times New Roman" w:hAnsi="Times New Roman" w:cs="Times New Roman"/>
          <w:sz w:val="28"/>
          <w:szCs w:val="28"/>
        </w:rPr>
        <w:t>ушло более 150 сек</w:t>
      </w:r>
      <w:proofErr w:type="gramEnd"/>
      <w:r w:rsidRPr="004F69FD">
        <w:rPr>
          <w:rFonts w:ascii="Times New Roman" w:hAnsi="Times New Roman" w:cs="Times New Roman"/>
          <w:sz w:val="28"/>
          <w:szCs w:val="28"/>
        </w:rPr>
        <w:t>. Почти все линии, за исключением одной или двух, не являются прямыми; почти все углы, за исключением одного или двух, соединены неправильно.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 xml:space="preserve">Выводы об уровне развития наглядно-действенного мышления: 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 xml:space="preserve">10 баллов - очень </w:t>
      </w:r>
      <w:proofErr w:type="gramStart"/>
      <w:r w:rsidRPr="004F69FD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4F69FD">
        <w:rPr>
          <w:rFonts w:ascii="Times New Roman" w:hAnsi="Times New Roman" w:cs="Times New Roman"/>
          <w:sz w:val="28"/>
          <w:szCs w:val="28"/>
        </w:rPr>
        <w:t>.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 xml:space="preserve">8-9 баллов - </w:t>
      </w:r>
      <w:proofErr w:type="gramStart"/>
      <w:r w:rsidRPr="004F69FD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4F69FD">
        <w:rPr>
          <w:rFonts w:ascii="Times New Roman" w:hAnsi="Times New Roman" w:cs="Times New Roman"/>
          <w:sz w:val="28"/>
          <w:szCs w:val="28"/>
        </w:rPr>
        <w:t>.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 xml:space="preserve">4-7 баллов - </w:t>
      </w:r>
      <w:proofErr w:type="gramStart"/>
      <w:r w:rsidRPr="004F69FD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4F69FD">
        <w:rPr>
          <w:rFonts w:ascii="Times New Roman" w:hAnsi="Times New Roman" w:cs="Times New Roman"/>
          <w:sz w:val="28"/>
          <w:szCs w:val="28"/>
        </w:rPr>
        <w:t>.</w:t>
      </w:r>
    </w:p>
    <w:p w:rsidR="000A14A0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 xml:space="preserve">2-3 балла - </w:t>
      </w:r>
      <w:proofErr w:type="gramStart"/>
      <w:r w:rsidRPr="004F69FD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4F69FD">
        <w:rPr>
          <w:rFonts w:ascii="Times New Roman" w:hAnsi="Times New Roman" w:cs="Times New Roman"/>
          <w:sz w:val="28"/>
          <w:szCs w:val="28"/>
        </w:rPr>
        <w:t>.</w:t>
      </w:r>
    </w:p>
    <w:p w:rsidR="00191621" w:rsidRPr="004F69FD" w:rsidRDefault="000A14A0" w:rsidP="004F69FD">
      <w:pPr>
        <w:jc w:val="both"/>
        <w:rPr>
          <w:rFonts w:ascii="Times New Roman" w:hAnsi="Times New Roman" w:cs="Times New Roman"/>
          <w:sz w:val="28"/>
          <w:szCs w:val="28"/>
        </w:rPr>
      </w:pPr>
      <w:r w:rsidRPr="004F69FD">
        <w:rPr>
          <w:rFonts w:ascii="Times New Roman" w:hAnsi="Times New Roman" w:cs="Times New Roman"/>
          <w:sz w:val="28"/>
          <w:szCs w:val="28"/>
        </w:rPr>
        <w:t>0-1 балл - очень низкий.</w:t>
      </w:r>
    </w:p>
    <w:sectPr w:rsidR="00191621" w:rsidRPr="004F69FD" w:rsidSect="0019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4A0"/>
    <w:rsid w:val="000A14A0"/>
    <w:rsid w:val="00191621"/>
    <w:rsid w:val="003D0353"/>
    <w:rsid w:val="004F6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3</cp:revision>
  <dcterms:created xsi:type="dcterms:W3CDTF">2014-12-03T10:22:00Z</dcterms:created>
  <dcterms:modified xsi:type="dcterms:W3CDTF">2015-01-23T12:56:00Z</dcterms:modified>
</cp:coreProperties>
</file>